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F6" w:rsidRPr="006D4B79" w:rsidRDefault="00A35727" w:rsidP="006D4B79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6D4B79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吴星燎2017年度考核述职报告</w:t>
      </w:r>
    </w:p>
    <w:bookmarkEnd w:id="0"/>
    <w:p w:rsidR="007A05F6" w:rsidRPr="00A35727" w:rsidRDefault="00A35727" w:rsidP="00A3572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5727">
        <w:rPr>
          <w:rFonts w:ascii="仿宋" w:eastAsia="仿宋" w:hAnsi="仿宋" w:cs="仿宋"/>
          <w:sz w:val="32"/>
          <w:szCs w:val="32"/>
        </w:rPr>
        <w:t xml:space="preserve">一年以来，在校领导及同事们的支持和帮助下，以党的新时期精神为指导，本人能努力做好各项工作，认真地履行了自己的职责。现将一年来的政治思想、教学和学习等方面的工作报告如下： </w:t>
      </w:r>
    </w:p>
    <w:p w:rsidR="007A05F6" w:rsidRPr="00A35727" w:rsidRDefault="00A35727" w:rsidP="00A35727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35727">
        <w:rPr>
          <w:rFonts w:ascii="黑体" w:eastAsia="黑体" w:hAnsi="黑体" w:cs="黑体"/>
          <w:sz w:val="32"/>
          <w:szCs w:val="32"/>
        </w:rPr>
        <w:t xml:space="preserve">政治思想方面： 　　</w:t>
      </w:r>
    </w:p>
    <w:p w:rsidR="007A05F6" w:rsidRPr="00A35727" w:rsidRDefault="00A35727" w:rsidP="00A3572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5727">
        <w:rPr>
          <w:rFonts w:ascii="仿宋" w:eastAsia="仿宋" w:hAnsi="仿宋" w:cs="仿宋"/>
          <w:sz w:val="32"/>
          <w:szCs w:val="32"/>
        </w:rPr>
        <w:t>在一年的教育教学工作中我能认真学习国家的有关教育方针，自觉践行“</w:t>
      </w:r>
      <w:r w:rsidRPr="00A35727">
        <w:rPr>
          <w:rFonts w:ascii="仿宋" w:eastAsia="仿宋" w:hAnsi="仿宋" w:cs="仿宋" w:hint="eastAsia"/>
          <w:sz w:val="32"/>
          <w:szCs w:val="32"/>
        </w:rPr>
        <w:t>十九大会议</w:t>
      </w:r>
      <w:r w:rsidRPr="00A35727">
        <w:rPr>
          <w:rFonts w:ascii="仿宋" w:eastAsia="仿宋" w:hAnsi="仿宋" w:cs="仿宋"/>
          <w:sz w:val="32"/>
          <w:szCs w:val="32"/>
        </w:rPr>
        <w:t>”精神，学习和落实科学发展观，认真学习党的先进理论知识以及党的十</w:t>
      </w:r>
      <w:r w:rsidRPr="00A35727">
        <w:rPr>
          <w:rFonts w:ascii="仿宋" w:eastAsia="仿宋" w:hAnsi="仿宋" w:cs="仿宋" w:hint="eastAsia"/>
          <w:sz w:val="32"/>
          <w:szCs w:val="32"/>
        </w:rPr>
        <w:t>九</w:t>
      </w:r>
      <w:r w:rsidRPr="00A35727">
        <w:rPr>
          <w:rFonts w:ascii="仿宋" w:eastAsia="仿宋" w:hAnsi="仿宋" w:cs="仿宋"/>
          <w:sz w:val="32"/>
          <w:szCs w:val="32"/>
        </w:rPr>
        <w:t>大会议精神。热爱党的教育事业，始终不忘人民教师职责，爱学校、爱学生。争取让每个学生都能享受到最好的教育，都能有不同程度的发展。努力做到政治坚定、业务精干、作风踏实、为人诚实。在师德上严格要求自己，要做一个合格的</w:t>
      </w:r>
      <w:r w:rsidRPr="00A35727">
        <w:rPr>
          <w:rFonts w:ascii="仿宋" w:eastAsia="仿宋" w:hAnsi="仿宋" w:cs="仿宋" w:hint="eastAsia"/>
          <w:sz w:val="32"/>
          <w:szCs w:val="32"/>
        </w:rPr>
        <w:t>大学</w:t>
      </w:r>
      <w:r w:rsidRPr="00A35727">
        <w:rPr>
          <w:rFonts w:ascii="仿宋" w:eastAsia="仿宋" w:hAnsi="仿宋" w:cs="仿宋"/>
          <w:sz w:val="32"/>
          <w:szCs w:val="32"/>
        </w:rPr>
        <w:t xml:space="preserve">教师! 　　</w:t>
      </w:r>
    </w:p>
    <w:p w:rsidR="007A05F6" w:rsidRPr="00A35727" w:rsidRDefault="00A35727" w:rsidP="00A35727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35727">
        <w:rPr>
          <w:rFonts w:ascii="黑体" w:eastAsia="黑体" w:hAnsi="黑体" w:cs="黑体"/>
          <w:sz w:val="32"/>
          <w:szCs w:val="32"/>
        </w:rPr>
        <w:t xml:space="preserve">教育教学方面： 　　</w:t>
      </w:r>
    </w:p>
    <w:p w:rsidR="007A05F6" w:rsidRPr="00A35727" w:rsidRDefault="00A35727" w:rsidP="00A3572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Pr="00A35727">
        <w:rPr>
          <w:rFonts w:ascii="仿宋" w:eastAsia="仿宋" w:hAnsi="仿宋" w:cs="仿宋"/>
          <w:sz w:val="32"/>
          <w:szCs w:val="32"/>
        </w:rPr>
        <w:t xml:space="preserve">一年来本人一直在工作中严格要求自己，刻苦钻研业务，不断提高业务水平，不断学习新知识，探索教育教学规律，改进教育教学方法。在教学中，深刻体会到要以学生为主，以学生的发展为主。 　　</w:t>
      </w:r>
    </w:p>
    <w:p w:rsidR="007A05F6" w:rsidRPr="00A35727" w:rsidRDefault="00A35727" w:rsidP="00A3572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5727">
        <w:rPr>
          <w:rFonts w:ascii="仿宋" w:eastAsia="仿宋" w:hAnsi="仿宋" w:cs="仿宋"/>
          <w:sz w:val="32"/>
          <w:szCs w:val="32"/>
        </w:rPr>
        <w:t>2、通过学习新的《课程标准》，使自己逐步领会到“一切为了人的发展”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</w:t>
      </w:r>
      <w:r w:rsidRPr="00A35727">
        <w:rPr>
          <w:rFonts w:ascii="仿宋" w:eastAsia="仿宋" w:hAnsi="仿宋" w:cs="仿宋"/>
          <w:sz w:val="32"/>
          <w:szCs w:val="32"/>
        </w:rPr>
        <w:lastRenderedPageBreak/>
        <w:t xml:space="preserve">处。将学生的发展作为教学活动的出发点和归宿。重视了学生独立性，自主性的培养与发挥，收到了良好的效果。 　　</w:t>
      </w:r>
    </w:p>
    <w:p w:rsidR="007A05F6" w:rsidRPr="00A35727" w:rsidRDefault="00A35727" w:rsidP="00A35727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35727">
        <w:rPr>
          <w:rFonts w:ascii="黑体" w:eastAsia="黑体" w:hAnsi="黑体" w:cs="黑体"/>
          <w:sz w:val="32"/>
          <w:szCs w:val="32"/>
        </w:rPr>
        <w:t xml:space="preserve">教学工作 　　</w:t>
      </w:r>
    </w:p>
    <w:p w:rsidR="007A05F6" w:rsidRPr="00A35727" w:rsidRDefault="00A35727" w:rsidP="00A3572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5727">
        <w:rPr>
          <w:rFonts w:ascii="仿宋" w:eastAsia="仿宋" w:hAnsi="仿宋" w:cs="仿宋"/>
          <w:sz w:val="32"/>
          <w:szCs w:val="32"/>
        </w:rPr>
        <w:t xml:space="preserve">教学工作是学校各项工作的中心，也是检验一个教师工作成败的关键。一年来，在坚持抓好新课程理念学习和应用的同时，我积极探索教育教学规律，充分运用学校现有的教育教学资源，大胆改革课堂教学，加大新型教学方法使用力度，取得了明显效果，具体表现在： 　　</w:t>
      </w:r>
    </w:p>
    <w:p w:rsidR="007A05F6" w:rsidRPr="00A35727" w:rsidRDefault="00A35727" w:rsidP="00A3572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5727">
        <w:rPr>
          <w:rFonts w:ascii="仿宋" w:eastAsia="仿宋" w:hAnsi="仿宋" w:cs="仿宋"/>
          <w:sz w:val="32"/>
          <w:szCs w:val="32"/>
        </w:rPr>
        <w:t xml:space="preserve">发挥教师为主导的作用 　　</w:t>
      </w:r>
    </w:p>
    <w:p w:rsidR="007A05F6" w:rsidRPr="00A35727" w:rsidRDefault="00A35727" w:rsidP="00A3572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5727">
        <w:rPr>
          <w:rFonts w:ascii="仿宋" w:eastAsia="仿宋" w:hAnsi="仿宋" w:cs="仿宋"/>
          <w:sz w:val="32"/>
          <w:szCs w:val="32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2、注重课堂教学效果。针对中年级学生特点，以愉快式教学为主，不搞满堂灌，坚持学生为主体，教师为主导、教学为主线，注重讲练结合。在教学中注意抓住重点，突破难点。 3、坚持参加校内外教学研讨活动，不断汲取他人的宝贵经验，提高自己的教学水平。经常向经验丰富的教师请教并经常在一起讨论教学问题。听公开课多次,使我明确了今后讲课的方向和以后语文课该怎么教和怎么讲。4、在作业批改上，认真及时，力求做到全批全改，重在订正，及时了解学生的学习情况，以便在辅导中做到有的放矢。 　　</w:t>
      </w:r>
    </w:p>
    <w:p w:rsidR="007A05F6" w:rsidRPr="00A35727" w:rsidRDefault="00A35727" w:rsidP="00A3572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5727">
        <w:rPr>
          <w:rFonts w:ascii="仿宋" w:eastAsia="仿宋" w:hAnsi="仿宋" w:cs="仿宋"/>
          <w:sz w:val="32"/>
          <w:szCs w:val="32"/>
        </w:rPr>
        <w:t xml:space="preserve">调动学生的积极性。 　　</w:t>
      </w:r>
    </w:p>
    <w:p w:rsidR="007A05F6" w:rsidRPr="00A35727" w:rsidRDefault="00A35727" w:rsidP="00A3572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5727">
        <w:rPr>
          <w:rFonts w:ascii="仿宋" w:eastAsia="仿宋" w:hAnsi="仿宋" w:cs="仿宋"/>
          <w:sz w:val="32"/>
          <w:szCs w:val="32"/>
        </w:rPr>
        <w:t>在教学中尊重</w:t>
      </w:r>
      <w:r w:rsidRPr="00A35727">
        <w:rPr>
          <w:rFonts w:ascii="仿宋" w:eastAsia="仿宋" w:hAnsi="仿宋" w:cs="仿宋" w:hint="eastAsia"/>
          <w:sz w:val="32"/>
          <w:szCs w:val="32"/>
        </w:rPr>
        <w:t>学生</w:t>
      </w:r>
      <w:r w:rsidRPr="00A35727">
        <w:rPr>
          <w:rFonts w:ascii="仿宋" w:eastAsia="仿宋" w:hAnsi="仿宋" w:cs="仿宋"/>
          <w:sz w:val="32"/>
          <w:szCs w:val="32"/>
        </w:rPr>
        <w:t>的不同兴趣爱好，不同的生活感受和</w:t>
      </w:r>
      <w:r w:rsidRPr="00A35727">
        <w:rPr>
          <w:rFonts w:ascii="仿宋" w:eastAsia="仿宋" w:hAnsi="仿宋" w:cs="仿宋"/>
          <w:sz w:val="32"/>
          <w:szCs w:val="32"/>
        </w:rPr>
        <w:lastRenderedPageBreak/>
        <w:t xml:space="preserve">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 　　</w:t>
      </w:r>
    </w:p>
    <w:p w:rsidR="007A05F6" w:rsidRPr="00A35727" w:rsidRDefault="00A35727" w:rsidP="00A3572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35727">
        <w:rPr>
          <w:rFonts w:ascii="仿宋" w:eastAsia="仿宋" w:hAnsi="仿宋" w:cs="仿宋"/>
          <w:sz w:val="32"/>
          <w:szCs w:val="32"/>
        </w:rPr>
        <w:t>我知道，教育是一项长期的工作，更需要长久的投入，才能看到硕果，所以，今后的工作中我将继续努力，刻苦钻研教育教学工作，以更饱满的热情投入其中，让教育的光芒更灿烂。</w:t>
      </w:r>
      <w:r w:rsidRPr="00A35727">
        <w:rPr>
          <w:rFonts w:ascii="仿宋" w:eastAsia="仿宋" w:hAnsi="仿宋" w:cs="仿宋" w:hint="eastAsia"/>
          <w:sz w:val="32"/>
          <w:szCs w:val="32"/>
        </w:rPr>
        <w:br/>
        <w:t xml:space="preserve">    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2018.1.10</w:t>
      </w:r>
    </w:p>
    <w:sectPr w:rsidR="007A05F6" w:rsidRPr="00A3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E148"/>
    <w:multiLevelType w:val="singleLevel"/>
    <w:tmpl w:val="5A55E148"/>
    <w:lvl w:ilvl="0">
      <w:start w:val="2"/>
      <w:numFmt w:val="chineseCounting"/>
      <w:lvlText w:val="(%1)"/>
      <w:lvlJc w:val="left"/>
      <w:pPr>
        <w:tabs>
          <w:tab w:val="left" w:pos="312"/>
        </w:tabs>
      </w:pPr>
    </w:lvl>
  </w:abstractNum>
  <w:abstractNum w:abstractNumId="1">
    <w:nsid w:val="5A55E19D"/>
    <w:multiLevelType w:val="singleLevel"/>
    <w:tmpl w:val="5A55E19D"/>
    <w:lvl w:ilvl="0">
      <w:start w:val="1"/>
      <w:numFmt w:val="chineseCounting"/>
      <w:lvlText w:val="(%1)"/>
      <w:lvlJc w:val="left"/>
      <w:pPr>
        <w:tabs>
          <w:tab w:val="left" w:pos="312"/>
        </w:tabs>
      </w:pPr>
    </w:lvl>
  </w:abstractNum>
  <w:abstractNum w:abstractNumId="2">
    <w:nsid w:val="5A55E1B4"/>
    <w:multiLevelType w:val="singleLevel"/>
    <w:tmpl w:val="5A55E1B4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A55E1CC"/>
    <w:multiLevelType w:val="singleLevel"/>
    <w:tmpl w:val="5A55E1CC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A55E1E0"/>
    <w:multiLevelType w:val="singleLevel"/>
    <w:tmpl w:val="5A55E1E0"/>
    <w:lvl w:ilvl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40446"/>
    <w:rsid w:val="006D4B79"/>
    <w:rsid w:val="007A05F6"/>
    <w:rsid w:val="00831890"/>
    <w:rsid w:val="00A35727"/>
    <w:rsid w:val="152D4DC9"/>
    <w:rsid w:val="4C4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5727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5727"/>
    <w:rPr>
      <w:rFonts w:asciiTheme="minorHAnsi" w:eastAsiaTheme="minorEastAsia" w:hAnsiTheme="minorHAnsi" w:cstheme="minorBidi"/>
      <w:b/>
      <w:kern w:val="44"/>
      <w:sz w:val="4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5727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5727"/>
    <w:rPr>
      <w:rFonts w:asciiTheme="minorHAnsi" w:eastAsiaTheme="minorEastAsia" w:hAnsiTheme="minorHAnsi" w:cstheme="minorBidi"/>
      <w:b/>
      <w:kern w:val="44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204</Words>
  <Characters>1167</Characters>
  <Application>Microsoft Office Word</Application>
  <DocSecurity>0</DocSecurity>
  <Lines>9</Lines>
  <Paragraphs>2</Paragraphs>
  <ScaleCrop>false</ScaleCrop>
  <Company>P R C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靜靜穿月</dc:creator>
  <cp:lastModifiedBy>xb21cn</cp:lastModifiedBy>
  <cp:revision>4</cp:revision>
  <dcterms:created xsi:type="dcterms:W3CDTF">2018-01-10T09:43:00Z</dcterms:created>
  <dcterms:modified xsi:type="dcterms:W3CDTF">2018-01-10T12:33:00Z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